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A4B3F" w14:paraId="033A844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224A93" w14:textId="77777777" w:rsidR="006A4B3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993B95B" w14:textId="77777777" w:rsidR="006A4B3F" w:rsidRDefault="00000000">
            <w:pPr>
              <w:spacing w:after="0" w:line="240" w:lineRule="auto"/>
            </w:pPr>
            <w:r>
              <w:t>24256</w:t>
            </w:r>
          </w:p>
        </w:tc>
      </w:tr>
      <w:tr w:rsidR="006A4B3F" w14:paraId="5155B0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F104FC" w14:textId="77777777" w:rsidR="006A4B3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759210D" w14:textId="77777777" w:rsidR="006A4B3F" w:rsidRDefault="00000000">
            <w:pPr>
              <w:spacing w:after="0" w:line="240" w:lineRule="auto"/>
            </w:pPr>
            <w:r>
              <w:t>CENTAR ZA DJECU, MLADE I OBITELJ VELIKA GORICA</w:t>
            </w:r>
          </w:p>
        </w:tc>
      </w:tr>
      <w:tr w:rsidR="006A4B3F" w14:paraId="0D0AA81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6815EB" w14:textId="77777777" w:rsidR="006A4B3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1DCB3D" w14:textId="77777777" w:rsidR="006A4B3F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CDF7EC0" w14:textId="77777777" w:rsidR="006A4B3F" w:rsidRDefault="00000000">
      <w:r>
        <w:br/>
      </w:r>
    </w:p>
    <w:p w14:paraId="550E8A61" w14:textId="77777777" w:rsidR="006A4B3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9DF842E" w14:textId="77777777" w:rsidR="006A4B3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DEA37C" w14:textId="77777777" w:rsidR="006A4B3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E32D6E4" w14:textId="77777777" w:rsidR="006A4B3F" w:rsidRDefault="006A4B3F"/>
    <w:p w14:paraId="3F6AB2A2" w14:textId="77777777" w:rsidR="006A4B3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53C777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35131C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81F8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E95A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EE03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C3D3A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5AA1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B4B42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28EF3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6B91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7C7B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5132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C223F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242.017,69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AA061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382.464,09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78CBE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  <w:tr w:rsidR="006A4B3F" w14:paraId="3601B7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79778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AD527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FE4B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5955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249.477,53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E530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391.608,60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38D5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157,0</w:t>
            </w:r>
          </w:p>
        </w:tc>
      </w:tr>
      <w:tr w:rsidR="006A4B3F" w14:paraId="31F9F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7416A" w14:textId="77777777" w:rsidR="006A4B3F" w:rsidRDefault="006A4B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577C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08892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4383C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7.459,84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E1E8D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9.144,51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6EF60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122,6</w:t>
            </w:r>
          </w:p>
        </w:tc>
      </w:tr>
      <w:tr w:rsidR="006A4B3F" w14:paraId="4A834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D138D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3F7A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02C3D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DFBF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76050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6980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4B3F" w14:paraId="3A20AD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9484B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47329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BF64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33F67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460AB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12.318,88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D674D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589,2</w:t>
            </w:r>
          </w:p>
        </w:tc>
      </w:tr>
      <w:tr w:rsidR="006A4B3F" w14:paraId="0C77EC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A6D91" w14:textId="77777777" w:rsidR="006A4B3F" w:rsidRDefault="006A4B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A0880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4F28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8678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2.090,88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87B0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12.318,88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3FB2E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589,2</w:t>
            </w:r>
          </w:p>
        </w:tc>
      </w:tr>
      <w:tr w:rsidR="006A4B3F" w14:paraId="41788D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5EDD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1F53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95476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A1B0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B54DF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3E8D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4B3F" w14:paraId="3F72E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ED16D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51E50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8A320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6E81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21F02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C5E19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A4B3F" w14:paraId="3D93E9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D3387" w14:textId="77777777" w:rsidR="006A4B3F" w:rsidRDefault="006A4B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E8448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5878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C7FC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E272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07EF9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A4B3F" w14:paraId="197A9D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970A9" w14:textId="77777777" w:rsidR="006A4B3F" w:rsidRDefault="006A4B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3EE2B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4BB52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2E82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9.550,72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0A57D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21.463,39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98259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224,7</w:t>
            </w:r>
          </w:p>
        </w:tc>
      </w:tr>
    </w:tbl>
    <w:p w14:paraId="0FFEB2F6" w14:textId="77777777" w:rsidR="006A4B3F" w:rsidRDefault="006A4B3F">
      <w:pPr>
        <w:spacing w:after="0"/>
      </w:pPr>
    </w:p>
    <w:p w14:paraId="3924500C" w14:textId="77777777" w:rsidR="006A4B3F" w:rsidRDefault="00000000">
      <w:r>
        <w:t>Ukupni prihodi – sastoje se od tekućih pomoći PK iz proračuna koji im nije nadležan, donacije te prihoda iz nadležnog proračuna za fiananciranje rashoda poslovanja</w:t>
      </w:r>
    </w:p>
    <w:p w14:paraId="411FBD8B" w14:textId="77777777" w:rsidR="006A4B3F" w:rsidRDefault="00000000">
      <w:r>
        <w:t> </w:t>
      </w:r>
    </w:p>
    <w:p w14:paraId="79B74786" w14:textId="77777777" w:rsidR="006A4B3F" w:rsidRDefault="00000000">
      <w:r>
        <w:lastRenderedPageBreak/>
        <w:t>Ukupni rashodi  - sastoje se od rashoda za zaposlene, materijalnih rashoda potrebnih za redovno poslovanje, te rashoda za nabavu nefinancijske imovine</w:t>
      </w:r>
    </w:p>
    <w:p w14:paraId="073FCB35" w14:textId="77777777" w:rsidR="006A4B3F" w:rsidRDefault="00000000">
      <w:r>
        <w:t> </w:t>
      </w:r>
    </w:p>
    <w:p w14:paraId="3563568B" w14:textId="77777777" w:rsidR="006A4B3F" w:rsidRDefault="00000000">
      <w:r>
        <w:t>Manjak prihoda poslovanja u iznosu od 9.144,51 eura rezultat je umanjenja prihoda poslovanja za rashode poslovanja.</w:t>
      </w:r>
    </w:p>
    <w:p w14:paraId="3EFBE55E" w14:textId="77777777" w:rsidR="006A4B3F" w:rsidRDefault="00000000">
      <w:r>
        <w:t> </w:t>
      </w:r>
    </w:p>
    <w:p w14:paraId="609B1CF1" w14:textId="77777777" w:rsidR="006A4B3F" w:rsidRDefault="00000000">
      <w:r>
        <w:t>Rashodi za nabavu nefinancijske imovine iznose 12.318,88 eura, njihovo pribrajanje manjku prihoda poslovanja rezultira ukupnim manjkom prihoda nad rashodima u iznosu od 21.463,39 eura.</w:t>
      </w:r>
    </w:p>
    <w:p w14:paraId="39B22291" w14:textId="77777777" w:rsidR="006A4B3F" w:rsidRDefault="00000000">
      <w:r>
        <w:t> </w:t>
      </w:r>
    </w:p>
    <w:p w14:paraId="01E4E66D" w14:textId="77777777" w:rsidR="006A4B3F" w:rsidRDefault="00000000">
      <w:r>
        <w:br/>
      </w:r>
    </w:p>
    <w:p w14:paraId="45689D98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29DFD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29A5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7454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9C0E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A77C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0B0C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AACB1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260807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5A76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14151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96101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B3ACD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BC9B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5C23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1485,4</w:t>
            </w:r>
          </w:p>
        </w:tc>
      </w:tr>
    </w:tbl>
    <w:p w14:paraId="1D064658" w14:textId="77777777" w:rsidR="006A4B3F" w:rsidRDefault="006A4B3F">
      <w:pPr>
        <w:spacing w:after="0"/>
      </w:pPr>
    </w:p>
    <w:p w14:paraId="14C57124" w14:textId="77777777" w:rsidR="006A4B3F" w:rsidRDefault="00000000">
      <w:r>
        <w:t>Povećanje prihoda zbog preseljenja u novi veći prostor, novih programa kao i zbog povećanih troškova zbog novih radnih mjesta</w:t>
      </w:r>
    </w:p>
    <w:p w14:paraId="75923D61" w14:textId="77777777" w:rsidR="006A4B3F" w:rsidRDefault="006A4B3F"/>
    <w:p w14:paraId="0649A123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3267A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7689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487DB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CA0F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81DB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8C43A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CE19A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24376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EB9EF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DFDFD1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A0E2C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E7F22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00A5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7.216,35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8FD39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293,9</w:t>
            </w:r>
          </w:p>
        </w:tc>
      </w:tr>
    </w:tbl>
    <w:p w14:paraId="7BE86006" w14:textId="77777777" w:rsidR="006A4B3F" w:rsidRDefault="006A4B3F">
      <w:pPr>
        <w:spacing w:after="0"/>
      </w:pPr>
    </w:p>
    <w:p w14:paraId="1CB8C017" w14:textId="77777777" w:rsidR="006A4B3F" w:rsidRDefault="00000000">
      <w:r>
        <w:t>Potrebno je više edukacija zbog povećanog obima poslova i programa i novih zaposlenika</w:t>
      </w:r>
    </w:p>
    <w:p w14:paraId="76ADFA35" w14:textId="77777777" w:rsidR="006A4B3F" w:rsidRDefault="006A4B3F"/>
    <w:p w14:paraId="0B64CAE1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5BB2E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7C486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B17A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74CBF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7DE3B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542AC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7C0E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1D6984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DE336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2854D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D06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731B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B2BD2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CF82C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219,8</w:t>
            </w:r>
          </w:p>
        </w:tc>
      </w:tr>
    </w:tbl>
    <w:p w14:paraId="740D1E81" w14:textId="77777777" w:rsidR="006A4B3F" w:rsidRDefault="006A4B3F">
      <w:pPr>
        <w:spacing w:after="0"/>
      </w:pPr>
    </w:p>
    <w:p w14:paraId="36582C4E" w14:textId="77777777" w:rsidR="006A4B3F" w:rsidRDefault="00000000">
      <w:r>
        <w:t>Povećanje troškova zbog poskupljenja i zbog novog prostora i novih programa</w:t>
      </w:r>
    </w:p>
    <w:p w14:paraId="6FA88679" w14:textId="77777777" w:rsidR="006A4B3F" w:rsidRDefault="006A4B3F"/>
    <w:p w14:paraId="2F3BBD81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4BCB8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1C6EC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9030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625B2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0E4C5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541DF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CB57D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2FC4D6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0F3EA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A3C91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23102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9F0B9E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D89D6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D9DA0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550,4</w:t>
            </w:r>
          </w:p>
        </w:tc>
      </w:tr>
    </w:tbl>
    <w:p w14:paraId="2D668C87" w14:textId="77777777" w:rsidR="006A4B3F" w:rsidRDefault="006A4B3F">
      <w:pPr>
        <w:spacing w:after="0"/>
      </w:pPr>
    </w:p>
    <w:p w14:paraId="5229D336" w14:textId="77777777" w:rsidR="006A4B3F" w:rsidRDefault="00000000">
      <w:r>
        <w:t>Povećanje troškova zbog novog većeg prostora</w:t>
      </w:r>
    </w:p>
    <w:p w14:paraId="299892FD" w14:textId="77777777" w:rsidR="006A4B3F" w:rsidRDefault="006A4B3F"/>
    <w:p w14:paraId="5D4BBB9D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10D4D6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96FB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FBF16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26F4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3F12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73066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87A9D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7D775B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FEF1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48060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DCB1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57153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93EB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7C9D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342,5</w:t>
            </w:r>
          </w:p>
        </w:tc>
      </w:tr>
    </w:tbl>
    <w:p w14:paraId="6706DCDD" w14:textId="77777777" w:rsidR="006A4B3F" w:rsidRDefault="006A4B3F">
      <w:pPr>
        <w:spacing w:after="0"/>
      </w:pPr>
    </w:p>
    <w:p w14:paraId="0D53F284" w14:textId="77777777" w:rsidR="006A4B3F" w:rsidRDefault="00000000">
      <w:r>
        <w:t>Povećanje troškova zbog novog većeg prostora</w:t>
      </w:r>
    </w:p>
    <w:p w14:paraId="688B5877" w14:textId="77777777" w:rsidR="006A4B3F" w:rsidRDefault="006A4B3F"/>
    <w:p w14:paraId="44CDB502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69C113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5D72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BF3AB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FD4AA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E6D06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97544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495BC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4AAD33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8FD2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428E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1925C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8C40A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58DB2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9CC3E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1489,2</w:t>
            </w:r>
          </w:p>
        </w:tc>
      </w:tr>
    </w:tbl>
    <w:p w14:paraId="719F7792" w14:textId="77777777" w:rsidR="006A4B3F" w:rsidRDefault="006A4B3F">
      <w:pPr>
        <w:spacing w:after="0"/>
      </w:pPr>
    </w:p>
    <w:p w14:paraId="0DBB0398" w14:textId="77777777" w:rsidR="006A4B3F" w:rsidRDefault="00000000">
      <w:r>
        <w:t>Povećanje troškova zbog novog većeg prostora</w:t>
      </w:r>
    </w:p>
    <w:p w14:paraId="5A8592E4" w14:textId="77777777" w:rsidR="006A4B3F" w:rsidRDefault="006A4B3F"/>
    <w:p w14:paraId="51612944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2636D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8F9E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7275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C54EB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2BD4D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4E54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B9D86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477BC4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B5CD1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48AF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381FE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EAE89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A9FA1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A9FA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225,6</w:t>
            </w:r>
          </w:p>
        </w:tc>
      </w:tr>
    </w:tbl>
    <w:p w14:paraId="722A6B1F" w14:textId="77777777" w:rsidR="006A4B3F" w:rsidRDefault="006A4B3F">
      <w:pPr>
        <w:spacing w:after="0"/>
      </w:pPr>
    </w:p>
    <w:p w14:paraId="605C7DF2" w14:textId="77777777" w:rsidR="006A4B3F" w:rsidRDefault="00000000">
      <w:r>
        <w:t>Povećanje troškova zbog novog većeg prostora</w:t>
      </w:r>
    </w:p>
    <w:p w14:paraId="57588627" w14:textId="77777777" w:rsidR="006A4B3F" w:rsidRDefault="006A4B3F"/>
    <w:p w14:paraId="7A1F6CD1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4C027B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E884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F23D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E1E2F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8C45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0501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C3A3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274923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55161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FB626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BCDAE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E926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385E9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5054E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414,0</w:t>
            </w:r>
          </w:p>
        </w:tc>
      </w:tr>
    </w:tbl>
    <w:p w14:paraId="3BE99EDA" w14:textId="77777777" w:rsidR="006A4B3F" w:rsidRDefault="006A4B3F">
      <w:pPr>
        <w:spacing w:after="0"/>
      </w:pPr>
    </w:p>
    <w:p w14:paraId="0C7FE99D" w14:textId="77777777" w:rsidR="006A4B3F" w:rsidRDefault="00000000">
      <w:r>
        <w:t>Povećanje troškova zbog novog većeg prostora</w:t>
      </w:r>
    </w:p>
    <w:p w14:paraId="2231EC67" w14:textId="77777777" w:rsidR="006A4B3F" w:rsidRDefault="006A4B3F"/>
    <w:p w14:paraId="7046E004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3C5A8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CE6EC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3D41D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D10FD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17314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8B6CF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9F64C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4E863C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16190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98CA8C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F32CE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CC96C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30.262,61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8241A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60.597,96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DDA8E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200,2</w:t>
            </w:r>
          </w:p>
        </w:tc>
      </w:tr>
    </w:tbl>
    <w:p w14:paraId="0ED17596" w14:textId="77777777" w:rsidR="006A4B3F" w:rsidRDefault="006A4B3F">
      <w:pPr>
        <w:spacing w:after="0"/>
      </w:pPr>
    </w:p>
    <w:p w14:paraId="1498C7B2" w14:textId="77777777" w:rsidR="006A4B3F" w:rsidRDefault="00000000">
      <w:r>
        <w:t>Povećanje troškova zbog novog većeg prostora</w:t>
      </w:r>
    </w:p>
    <w:p w14:paraId="4431C717" w14:textId="77777777" w:rsidR="006A4B3F" w:rsidRDefault="006A4B3F"/>
    <w:p w14:paraId="44AF8583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14925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1C95C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68EF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64FB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D516F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9F86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A47D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4F9548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6068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4B80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53969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87300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0723C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B3A38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187,9</w:t>
            </w:r>
          </w:p>
        </w:tc>
      </w:tr>
    </w:tbl>
    <w:p w14:paraId="2D1279AE" w14:textId="77777777" w:rsidR="006A4B3F" w:rsidRDefault="006A4B3F">
      <w:pPr>
        <w:spacing w:after="0"/>
      </w:pPr>
    </w:p>
    <w:p w14:paraId="38D2D7B6" w14:textId="77777777" w:rsidR="006A4B3F" w:rsidRDefault="00000000">
      <w:r>
        <w:t>Učlanjenje u nove strukovne organizacije</w:t>
      </w:r>
    </w:p>
    <w:p w14:paraId="0BAA303F" w14:textId="77777777" w:rsidR="006A4B3F" w:rsidRDefault="006A4B3F"/>
    <w:p w14:paraId="1B098D2C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742133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991DF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DFD64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EB5F4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71634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B8416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7068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1A8A06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E5E52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5508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EEB43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44760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3062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F6BDF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412,0</w:t>
            </w:r>
          </w:p>
        </w:tc>
      </w:tr>
    </w:tbl>
    <w:p w14:paraId="3C35C5EB" w14:textId="77777777" w:rsidR="006A4B3F" w:rsidRDefault="006A4B3F">
      <w:pPr>
        <w:spacing w:after="0"/>
      </w:pPr>
    </w:p>
    <w:p w14:paraId="75F69159" w14:textId="77777777" w:rsidR="006A4B3F" w:rsidRDefault="00000000">
      <w:r>
        <w:t>Povećanje troškova zbog novog većeg prostora</w:t>
      </w:r>
    </w:p>
    <w:p w14:paraId="0F330064" w14:textId="77777777" w:rsidR="006A4B3F" w:rsidRDefault="006A4B3F"/>
    <w:p w14:paraId="32A2B5F3" w14:textId="77777777" w:rsidR="006A4B3F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72AF8E8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6910C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B96A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F4B41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6B423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96D0B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9200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E8F0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55DD32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1FB3F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072D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23224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A63FA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A1994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41F9B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420,7</w:t>
            </w:r>
          </w:p>
        </w:tc>
      </w:tr>
    </w:tbl>
    <w:p w14:paraId="21F2FD34" w14:textId="77777777" w:rsidR="006A4B3F" w:rsidRDefault="006A4B3F">
      <w:pPr>
        <w:spacing w:after="0"/>
      </w:pPr>
    </w:p>
    <w:p w14:paraId="01E86ABE" w14:textId="77777777" w:rsidR="006A4B3F" w:rsidRDefault="00000000">
      <w:r>
        <w:t>Povećanje troškova zbog novog većeg prostora opremanje ureda za nove djelatnike</w:t>
      </w:r>
    </w:p>
    <w:p w14:paraId="4C53AD00" w14:textId="77777777" w:rsidR="006A4B3F" w:rsidRDefault="006A4B3F"/>
    <w:p w14:paraId="4120B8C3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A4B3F" w14:paraId="6707F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CE091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FD857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6E4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175A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A55F1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FB7B9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7425BB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6EF10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DFD2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56776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EC65F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D26AB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14736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411,9</w:t>
            </w:r>
          </w:p>
        </w:tc>
      </w:tr>
    </w:tbl>
    <w:p w14:paraId="6690881D" w14:textId="77777777" w:rsidR="006A4B3F" w:rsidRDefault="006A4B3F">
      <w:pPr>
        <w:spacing w:after="0"/>
      </w:pPr>
    </w:p>
    <w:p w14:paraId="51C2B174" w14:textId="77777777" w:rsidR="006A4B3F" w:rsidRDefault="00000000">
      <w:r>
        <w:t>Povećanje troškova zbog novog većeg prostora oprema za nove djelatnike</w:t>
      </w:r>
    </w:p>
    <w:p w14:paraId="351E7EB7" w14:textId="77777777" w:rsidR="006A4B3F" w:rsidRDefault="006A4B3F"/>
    <w:p w14:paraId="6DF00892" w14:textId="77777777" w:rsidR="006A4B3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C85BDEE" w14:textId="77777777" w:rsidR="006A4B3F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A4B3F" w14:paraId="145EB8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414BA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BDF10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94B32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6839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35488" w14:textId="77777777" w:rsidR="006A4B3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A4B3F" w14:paraId="0C69D6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7B1FA" w14:textId="77777777" w:rsidR="006A4B3F" w:rsidRDefault="006A4B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382D5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F1C5E" w14:textId="77777777" w:rsidR="006A4B3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006B5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18.060,43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E2F50" w14:textId="77777777" w:rsidR="006A4B3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5975F4" w14:textId="77777777" w:rsidR="006A4B3F" w:rsidRDefault="006A4B3F">
      <w:pPr>
        <w:spacing w:after="0"/>
      </w:pPr>
    </w:p>
    <w:p w14:paraId="2A0F0675" w14:textId="77777777" w:rsidR="006A4B3F" w:rsidRDefault="00000000">
      <w:r>
        <w:t xml:space="preserve">Dospjele obveze u iznosu  15.879,64 eura imaju prekoračenje plaćanja od 1-60 dana i bit će podmirene u siječnju 2026. godine. Odnose se na troškove režija, troškove najma, troškove </w:t>
      </w:r>
      <w:r>
        <w:lastRenderedPageBreak/>
        <w:t>osiguranja, troškove edukacija i stručne literature, troškove održavanja i nabave sitnog inventara, troškove za potrebe redovnog poslovanja.</w:t>
      </w:r>
    </w:p>
    <w:p w14:paraId="1D7770CD" w14:textId="77777777" w:rsidR="006A4B3F" w:rsidRDefault="00000000">
      <w:r>
        <w:t> </w:t>
      </w:r>
    </w:p>
    <w:p w14:paraId="0A2F2817" w14:textId="77777777" w:rsidR="006A4B3F" w:rsidRDefault="00000000">
      <w:r>
        <w:t>Dospijele obveze u iznosu od 2.180,79 eura odnose se na nabavu dugotrajne imovine, imaju prekoračenje plaćanja od 1-60 dana i bit će podmirene u sijećnju 2026. godine.</w:t>
      </w:r>
    </w:p>
    <w:p w14:paraId="4E21B5FF" w14:textId="77777777" w:rsidR="006A4B3F" w:rsidRDefault="00000000">
      <w:r>
        <w:t> </w:t>
      </w:r>
    </w:p>
    <w:p w14:paraId="7E4FE7F3" w14:textId="77777777" w:rsidR="006A4B3F" w:rsidRDefault="006A4B3F"/>
    <w:sectPr w:rsidR="006A4B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3F"/>
    <w:rsid w:val="002E680A"/>
    <w:rsid w:val="006A4B3F"/>
    <w:rsid w:val="009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F9FC7"/>
  <w15:docId w15:val="{4EBC74B1-A6BA-42D8-90E9-624EE41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</dc:creator>
  <cp:lastModifiedBy>Korisnik</cp:lastModifiedBy>
  <cp:revision>2</cp:revision>
  <dcterms:created xsi:type="dcterms:W3CDTF">2026-01-29T12:53:00Z</dcterms:created>
  <dcterms:modified xsi:type="dcterms:W3CDTF">2026-01-29T12:53:00Z</dcterms:modified>
</cp:coreProperties>
</file>